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7B4" w:rsidRDefault="005007B4" w:rsidP="00874D78">
      <w:pPr>
        <w:rPr>
          <w:rFonts w:ascii="Times New Roman" w:hAnsi="Times New Roman" w:cs="Times New Roman"/>
          <w:b/>
          <w:sz w:val="32"/>
          <w:szCs w:val="32"/>
        </w:rPr>
      </w:pPr>
    </w:p>
    <w:p w:rsidR="00CC6D2A" w:rsidRPr="005007B4" w:rsidRDefault="000E2801" w:rsidP="0043603B">
      <w:pPr>
        <w:rPr>
          <w:rFonts w:ascii="Times New Roman" w:hAnsi="Times New Roman" w:cs="Times New Roman"/>
          <w:b/>
          <w:sz w:val="32"/>
          <w:szCs w:val="32"/>
        </w:rPr>
      </w:pPr>
      <w:r w:rsidRPr="005007B4">
        <w:rPr>
          <w:rFonts w:ascii="Times New Roman" w:hAnsi="Times New Roman" w:cs="Times New Roman"/>
          <w:b/>
          <w:sz w:val="32"/>
          <w:szCs w:val="32"/>
        </w:rPr>
        <w:t xml:space="preserve"> Информация по столовой  МКОУ СШ № 3 г. Дубовки</w:t>
      </w:r>
    </w:p>
    <w:p w:rsidR="000E2801" w:rsidRDefault="000E2801" w:rsidP="00436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Помещение столовой МКОУ СШ №3   расположено по адресу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801" w:rsidRDefault="0043603B" w:rsidP="00436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Волгоградская область, г. Дубовка, </w:t>
      </w:r>
      <w:r w:rsidR="000E2801">
        <w:rPr>
          <w:rFonts w:ascii="Times New Roman" w:hAnsi="Times New Roman" w:cs="Times New Roman"/>
          <w:sz w:val="28"/>
          <w:szCs w:val="28"/>
        </w:rPr>
        <w:t>ул. Юбилейная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0E2801">
        <w:rPr>
          <w:rFonts w:ascii="Times New Roman" w:hAnsi="Times New Roman" w:cs="Times New Roman"/>
          <w:sz w:val="28"/>
          <w:szCs w:val="28"/>
        </w:rPr>
        <w:t xml:space="preserve"> 115</w:t>
      </w:r>
    </w:p>
    <w:p w:rsidR="000E2801" w:rsidRDefault="000E2801" w:rsidP="00436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Пищебло</w:t>
      </w:r>
      <w:r w:rsidR="00BB0C16">
        <w:rPr>
          <w:rFonts w:ascii="Times New Roman" w:hAnsi="Times New Roman" w:cs="Times New Roman"/>
          <w:sz w:val="28"/>
          <w:szCs w:val="28"/>
        </w:rPr>
        <w:t>к с обеденным залом, площадью 96,7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на </w:t>
      </w:r>
      <w:r w:rsidR="00BB0C16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0 посадочных мест, располагается на 1 этаже.</w:t>
      </w:r>
    </w:p>
    <w:p w:rsidR="000E2801" w:rsidRDefault="000E2801" w:rsidP="00436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Пищеблок  в школе должен отвечать требованиям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2.4.</w:t>
      </w:r>
      <w:r w:rsidR="00B1170A">
        <w:rPr>
          <w:rFonts w:ascii="Times New Roman" w:hAnsi="Times New Roman" w:cs="Times New Roman"/>
          <w:sz w:val="28"/>
          <w:szCs w:val="28"/>
        </w:rPr>
        <w:t>2.4283-26</w:t>
      </w:r>
    </w:p>
    <w:p w:rsidR="000E2801" w:rsidRPr="0043603B" w:rsidRDefault="000E2801" w:rsidP="0043603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3603B">
        <w:rPr>
          <w:rFonts w:ascii="Times New Roman" w:hAnsi="Times New Roman" w:cs="Times New Roman"/>
          <w:b/>
          <w:i/>
          <w:sz w:val="28"/>
          <w:szCs w:val="28"/>
        </w:rPr>
        <w:t>Общая характеристика  производства:</w:t>
      </w:r>
    </w:p>
    <w:p w:rsidR="000E2801" w:rsidRDefault="000E2801" w:rsidP="00436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 пищеблоке имеются следующие структурные подразделения: варочный зал,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моечная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кухонной посуды и столовой посуды.</w:t>
      </w:r>
    </w:p>
    <w:p w:rsidR="000E2801" w:rsidRDefault="000E2801" w:rsidP="0043603B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пищеблоке находится </w:t>
      </w:r>
      <w:r w:rsidR="00E8350B">
        <w:rPr>
          <w:rFonts w:ascii="Times New Roman" w:hAnsi="Times New Roman" w:cs="Times New Roman"/>
          <w:sz w:val="28"/>
          <w:szCs w:val="28"/>
        </w:rPr>
        <w:t>холодильник</w:t>
      </w:r>
      <w:r>
        <w:rPr>
          <w:rFonts w:ascii="Times New Roman" w:hAnsi="Times New Roman" w:cs="Times New Roman"/>
          <w:sz w:val="28"/>
          <w:szCs w:val="28"/>
        </w:rPr>
        <w:t xml:space="preserve">  для хранения продуктов  и </w:t>
      </w:r>
      <w:r w:rsidR="00E8350B">
        <w:rPr>
          <w:rFonts w:ascii="Times New Roman" w:hAnsi="Times New Roman" w:cs="Times New Roman"/>
          <w:sz w:val="28"/>
          <w:szCs w:val="28"/>
        </w:rPr>
        <w:t xml:space="preserve">холодильник  для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350B">
        <w:rPr>
          <w:rFonts w:ascii="Times New Roman" w:hAnsi="Times New Roman" w:cs="Times New Roman"/>
          <w:sz w:val="28"/>
          <w:szCs w:val="28"/>
        </w:rPr>
        <w:t xml:space="preserve"> хранения  </w:t>
      </w:r>
      <w:r>
        <w:rPr>
          <w:rFonts w:ascii="Times New Roman" w:hAnsi="Times New Roman" w:cs="Times New Roman"/>
          <w:sz w:val="28"/>
          <w:szCs w:val="28"/>
        </w:rPr>
        <w:t>проб</w:t>
      </w:r>
      <w:r w:rsidR="00E8350B">
        <w:rPr>
          <w:rFonts w:ascii="Times New Roman" w:hAnsi="Times New Roman" w:cs="Times New Roman"/>
          <w:sz w:val="28"/>
          <w:szCs w:val="28"/>
        </w:rPr>
        <w:t xml:space="preserve"> </w:t>
      </w:r>
      <w:r w:rsidR="00E8350B" w:rsidRPr="0043603B">
        <w:rPr>
          <w:rFonts w:ascii="Times New Roman" w:hAnsi="Times New Roman" w:cs="Times New Roman"/>
          <w:sz w:val="28"/>
          <w:szCs w:val="28"/>
        </w:rPr>
        <w:t>суточного меню</w:t>
      </w:r>
      <w:r w:rsidR="0043603B" w:rsidRPr="0043603B">
        <w:rPr>
          <w:rFonts w:ascii="Times New Roman" w:hAnsi="Times New Roman" w:cs="Times New Roman"/>
          <w:sz w:val="28"/>
          <w:szCs w:val="28"/>
        </w:rPr>
        <w:t xml:space="preserve"> за 48 часов</w:t>
      </w:r>
      <w:r w:rsidR="0043603B">
        <w:rPr>
          <w:rFonts w:ascii="Times New Roman" w:hAnsi="Times New Roman" w:cs="Times New Roman"/>
          <w:sz w:val="28"/>
          <w:szCs w:val="28"/>
        </w:rPr>
        <w:t>.</w:t>
      </w:r>
    </w:p>
    <w:p w:rsidR="009D666D" w:rsidRDefault="00E8350B" w:rsidP="0043603B">
      <w:pPr>
        <w:jc w:val="both"/>
        <w:rPr>
          <w:rFonts w:ascii="Times New Roman" w:hAnsi="Times New Roman" w:cs="Times New Roman"/>
          <w:sz w:val="28"/>
          <w:szCs w:val="28"/>
        </w:rPr>
      </w:pPr>
      <w:r w:rsidRPr="0043603B">
        <w:rPr>
          <w:rFonts w:ascii="Times New Roman" w:hAnsi="Times New Roman" w:cs="Times New Roman"/>
          <w:sz w:val="28"/>
          <w:szCs w:val="28"/>
        </w:rPr>
        <w:t>Кухня оснащена технологическим оборудованием  в соответствии с производственными  мощностями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4D1368">
        <w:rPr>
          <w:rFonts w:ascii="Times New Roman" w:hAnsi="Times New Roman" w:cs="Times New Roman"/>
          <w:sz w:val="28"/>
          <w:szCs w:val="28"/>
        </w:rPr>
        <w:t xml:space="preserve">  На кухне установлены раковины, моечные ванны с подводкой холодной и горячей воды через смесители. Поточность всех</w:t>
      </w:r>
      <w:r w:rsidR="009D666D">
        <w:rPr>
          <w:rFonts w:ascii="Times New Roman" w:hAnsi="Times New Roman" w:cs="Times New Roman"/>
          <w:sz w:val="28"/>
          <w:szCs w:val="28"/>
        </w:rPr>
        <w:t xml:space="preserve">  техно</w:t>
      </w:r>
      <w:r w:rsidR="004D1368">
        <w:rPr>
          <w:rFonts w:ascii="Times New Roman" w:hAnsi="Times New Roman" w:cs="Times New Roman"/>
          <w:sz w:val="28"/>
          <w:szCs w:val="28"/>
        </w:rPr>
        <w:t>логических</w:t>
      </w:r>
      <w:r w:rsidR="009D666D">
        <w:rPr>
          <w:rFonts w:ascii="Times New Roman" w:hAnsi="Times New Roman" w:cs="Times New Roman"/>
          <w:sz w:val="28"/>
          <w:szCs w:val="28"/>
        </w:rPr>
        <w:t xml:space="preserve">  процессов  соблюдается. Производство функционирует согласно  СанПиН и  снабжено инструкциями.</w:t>
      </w:r>
    </w:p>
    <w:p w:rsidR="009D666D" w:rsidRDefault="009D666D" w:rsidP="00436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Холодное водоснабжение осуществляется от централизованной системы  водоснабжения. Горячая вода поступает </w:t>
      </w:r>
      <w:r w:rsidR="007D2BC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электрического бойлера.</w:t>
      </w:r>
    </w:p>
    <w:p w:rsidR="005007B4" w:rsidRDefault="009D666D" w:rsidP="0043603B">
      <w:pPr>
        <w:ind w:right="-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Канализация центральная, подключенная к городским очистным сооружениям.</w:t>
      </w:r>
    </w:p>
    <w:p w:rsidR="005007B4" w:rsidRDefault="009D666D" w:rsidP="0043603B">
      <w:pPr>
        <w:ind w:right="-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обеденном зале столовой, для гигиенических целей учащихся, установлены умывальники</w:t>
      </w:r>
      <w:r w:rsidR="00547DA2">
        <w:rPr>
          <w:rFonts w:ascii="Times New Roman" w:hAnsi="Times New Roman" w:cs="Times New Roman"/>
          <w:sz w:val="28"/>
          <w:szCs w:val="28"/>
        </w:rPr>
        <w:t xml:space="preserve">, рядом с умывальниками имеются </w:t>
      </w:r>
      <w:proofErr w:type="spellStart"/>
      <w:r w:rsidR="00547DA2">
        <w:rPr>
          <w:rFonts w:ascii="Times New Roman" w:hAnsi="Times New Roman" w:cs="Times New Roman"/>
          <w:sz w:val="28"/>
          <w:szCs w:val="28"/>
        </w:rPr>
        <w:t>электрополотенца</w:t>
      </w:r>
      <w:proofErr w:type="spellEnd"/>
      <w:r w:rsidR="00547DA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47DA2" w:rsidRPr="0043603B" w:rsidRDefault="00547DA2" w:rsidP="0043603B">
      <w:pPr>
        <w:ind w:right="-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3603B">
        <w:rPr>
          <w:rFonts w:ascii="Times New Roman" w:hAnsi="Times New Roman" w:cs="Times New Roman"/>
          <w:b/>
          <w:i/>
          <w:sz w:val="28"/>
          <w:szCs w:val="28"/>
        </w:rPr>
        <w:t xml:space="preserve">  Перечень оборудования для пищеблока, а так же набор помещений.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3794"/>
        <w:gridCol w:w="6095"/>
      </w:tblGrid>
      <w:tr w:rsidR="00547DA2" w:rsidTr="007D2BC5">
        <w:tc>
          <w:tcPr>
            <w:tcW w:w="3794" w:type="dxa"/>
          </w:tcPr>
          <w:p w:rsidR="00547DA2" w:rsidRDefault="00547DA2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547DA2" w:rsidRDefault="00547DA2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производственного  </w:t>
            </w:r>
          </w:p>
          <w:p w:rsidR="00547DA2" w:rsidRDefault="00547DA2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помещения  </w:t>
            </w:r>
          </w:p>
        </w:tc>
        <w:tc>
          <w:tcPr>
            <w:tcW w:w="6095" w:type="dxa"/>
          </w:tcPr>
          <w:p w:rsidR="00547DA2" w:rsidRDefault="00547DA2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Оборудование</w:t>
            </w:r>
          </w:p>
        </w:tc>
      </w:tr>
      <w:tr w:rsidR="00547DA2" w:rsidTr="007D2BC5">
        <w:tc>
          <w:tcPr>
            <w:tcW w:w="3794" w:type="dxa"/>
          </w:tcPr>
          <w:p w:rsidR="00FD4EE1" w:rsidRDefault="00FD4EE1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Горячий   цех</w:t>
            </w:r>
          </w:p>
        </w:tc>
        <w:tc>
          <w:tcPr>
            <w:tcW w:w="6095" w:type="dxa"/>
          </w:tcPr>
          <w:p w:rsidR="007D2BC5" w:rsidRDefault="00FD4EE1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Производственные столы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двух: для </w:t>
            </w:r>
          </w:p>
          <w:p w:rsidR="00547DA2" w:rsidRDefault="00FD4EE1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сырой и готовой продукции)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2BC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7D2BC5">
              <w:rPr>
                <w:rFonts w:ascii="Times New Roman" w:hAnsi="Times New Roman" w:cs="Times New Roman"/>
                <w:sz w:val="28"/>
                <w:szCs w:val="28"/>
              </w:rPr>
              <w:t xml:space="preserve"> две электрических</w:t>
            </w:r>
          </w:p>
          <w:p w:rsidR="00FD4EE1" w:rsidRDefault="00FD4EE1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D2BC5">
              <w:rPr>
                <w:rFonts w:ascii="Times New Roman" w:hAnsi="Times New Roman" w:cs="Times New Roman"/>
                <w:sz w:val="28"/>
                <w:szCs w:val="28"/>
              </w:rPr>
              <w:t>литы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D2BC5">
              <w:rPr>
                <w:rFonts w:ascii="Times New Roman" w:hAnsi="Times New Roman" w:cs="Times New Roman"/>
                <w:sz w:val="28"/>
                <w:szCs w:val="28"/>
              </w:rPr>
              <w:t xml:space="preserve"> два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2BC5">
              <w:rPr>
                <w:rFonts w:ascii="Times New Roman" w:hAnsi="Times New Roman" w:cs="Times New Roman"/>
                <w:sz w:val="28"/>
                <w:szCs w:val="28"/>
              </w:rPr>
              <w:t>духовых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D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 w:rsidR="007D2BC5">
              <w:rPr>
                <w:rFonts w:ascii="Times New Roman" w:hAnsi="Times New Roman" w:cs="Times New Roman"/>
                <w:sz w:val="28"/>
                <w:szCs w:val="28"/>
              </w:rPr>
              <w:t>жарочных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шкаф</w:t>
            </w:r>
            <w:r w:rsidR="007D2BC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контрольные весы, раковина для  мытья рук.</w:t>
            </w:r>
          </w:p>
        </w:tc>
      </w:tr>
      <w:tr w:rsidR="00547DA2" w:rsidTr="007D2BC5">
        <w:tc>
          <w:tcPr>
            <w:tcW w:w="3794" w:type="dxa"/>
          </w:tcPr>
          <w:p w:rsidR="00547DA2" w:rsidRDefault="00FD4EE1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Раздаточный   цех</w:t>
            </w:r>
          </w:p>
        </w:tc>
        <w:tc>
          <w:tcPr>
            <w:tcW w:w="6095" w:type="dxa"/>
          </w:tcPr>
          <w:p w:rsidR="00547DA2" w:rsidRDefault="00FD4EE1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Мармит для первых, вторых и третьих блюд</w:t>
            </w:r>
          </w:p>
        </w:tc>
      </w:tr>
      <w:tr w:rsidR="00547DA2" w:rsidTr="007D2BC5">
        <w:tc>
          <w:tcPr>
            <w:tcW w:w="3794" w:type="dxa"/>
          </w:tcPr>
          <w:p w:rsidR="00547DA2" w:rsidRDefault="00FD4EE1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Моечная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мытья столовой  посуды</w:t>
            </w:r>
          </w:p>
          <w:p w:rsidR="00FD4EE1" w:rsidRDefault="00FD4EE1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547DA2" w:rsidRDefault="005007B4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трехсекционная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ванна для  мытья столовой посуды, двухсекционная ванна для стеклянной посуды и столовых приборов, стеллаж для посуды, раковина для мытья рук.</w:t>
            </w:r>
          </w:p>
        </w:tc>
      </w:tr>
      <w:tr w:rsidR="00547DA2" w:rsidTr="007D2BC5">
        <w:tc>
          <w:tcPr>
            <w:tcW w:w="3794" w:type="dxa"/>
          </w:tcPr>
          <w:p w:rsidR="00FD4EE1" w:rsidRDefault="00FD4EE1" w:rsidP="00FD4EE1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Моечная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кухонной  посуды</w:t>
            </w:r>
          </w:p>
          <w:p w:rsidR="00547DA2" w:rsidRDefault="00547DA2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547DA2" w:rsidRDefault="005007B4" w:rsidP="009D666D">
            <w:pPr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Производственный стол, две моечные ванны, стеллаж.</w:t>
            </w:r>
          </w:p>
        </w:tc>
      </w:tr>
    </w:tbl>
    <w:p w:rsidR="00E8350B" w:rsidRPr="00E8350B" w:rsidRDefault="00E8350B" w:rsidP="00874D78">
      <w:pPr>
        <w:rPr>
          <w:rFonts w:ascii="Times New Roman" w:hAnsi="Times New Roman" w:cs="Times New Roman"/>
          <w:sz w:val="28"/>
          <w:szCs w:val="28"/>
        </w:rPr>
      </w:pPr>
    </w:p>
    <w:sectPr w:rsidR="00E8350B" w:rsidRPr="00E8350B" w:rsidSect="005007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E10E4"/>
    <w:rsid w:val="000E2801"/>
    <w:rsid w:val="002B705F"/>
    <w:rsid w:val="002E10E4"/>
    <w:rsid w:val="002F23AC"/>
    <w:rsid w:val="0043603B"/>
    <w:rsid w:val="004D1368"/>
    <w:rsid w:val="005007B4"/>
    <w:rsid w:val="00547DA2"/>
    <w:rsid w:val="00610532"/>
    <w:rsid w:val="007D2BC5"/>
    <w:rsid w:val="00874D78"/>
    <w:rsid w:val="009D666D"/>
    <w:rsid w:val="00AE5B10"/>
    <w:rsid w:val="00B1170A"/>
    <w:rsid w:val="00BB0C16"/>
    <w:rsid w:val="00CC6D2A"/>
    <w:rsid w:val="00E8350B"/>
    <w:rsid w:val="00E872A5"/>
    <w:rsid w:val="00FD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B10"/>
  </w:style>
  <w:style w:type="paragraph" w:styleId="1">
    <w:name w:val="heading 1"/>
    <w:basedOn w:val="a"/>
    <w:next w:val="a"/>
    <w:link w:val="10"/>
    <w:qFormat/>
    <w:rsid w:val="002E10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10E4"/>
    <w:rPr>
      <w:rFonts w:ascii="Times New Roman" w:eastAsia="Times New Roman" w:hAnsi="Times New Roman" w:cs="Times New Roman"/>
      <w:b/>
      <w:bCs/>
      <w:sz w:val="20"/>
      <w:szCs w:val="24"/>
    </w:rPr>
  </w:style>
  <w:style w:type="table" w:styleId="a3">
    <w:name w:val="Table Grid"/>
    <w:basedOn w:val="a1"/>
    <w:uiPriority w:val="59"/>
    <w:rsid w:val="00547D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7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67CD4-D2D5-42A8-8618-7CDDA4A8F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СШ3</cp:lastModifiedBy>
  <cp:revision>10</cp:revision>
  <dcterms:created xsi:type="dcterms:W3CDTF">2022-08-26T08:49:00Z</dcterms:created>
  <dcterms:modified xsi:type="dcterms:W3CDTF">2026-10-08T11:56:00Z</dcterms:modified>
</cp:coreProperties>
</file>